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12B9" w14:textId="77777777" w:rsidR="00386B40" w:rsidRDefault="00386B40"/>
    <w:p w14:paraId="35FE1E3F" w14:textId="77777777" w:rsidR="00386B40" w:rsidRDefault="00386B40"/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C24926" w:rsidRPr="003266B4" w14:paraId="2225D58C" w14:textId="77777777" w:rsidTr="00386B40">
        <w:trPr>
          <w:trHeight w:val="768"/>
        </w:trPr>
        <w:tc>
          <w:tcPr>
            <w:tcW w:w="9256" w:type="dxa"/>
          </w:tcPr>
          <w:p w14:paraId="70DB24F6" w14:textId="77777777" w:rsidR="00C24926" w:rsidRPr="00AB3638" w:rsidRDefault="00C24926" w:rsidP="00924C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Equilibre </w:t>
            </w:r>
            <w:r w:rsidR="00BC47E2">
              <w:rPr>
                <w:b/>
                <w:sz w:val="40"/>
                <w:szCs w:val="40"/>
              </w:rPr>
              <w:t>unipodal</w:t>
            </w:r>
            <w:r>
              <w:rPr>
                <w:b/>
                <w:sz w:val="40"/>
                <w:szCs w:val="40"/>
              </w:rPr>
              <w:t xml:space="preserve"> (équilibre statique)</w:t>
            </w:r>
          </w:p>
        </w:tc>
      </w:tr>
    </w:tbl>
    <w:p w14:paraId="207E3028" w14:textId="77777777" w:rsidR="00C24926" w:rsidRPr="006C0CFD" w:rsidRDefault="00C24926" w:rsidP="00C24926">
      <w:pPr>
        <w:jc w:val="center"/>
        <w:rPr>
          <w:sz w:val="24"/>
          <w:szCs w:val="24"/>
        </w:rPr>
      </w:pPr>
      <w:bookmarkStart w:id="0" w:name="_GoBack"/>
    </w:p>
    <w:p w14:paraId="240A2F45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 xml:space="preserve"> But :</w:t>
      </w:r>
      <w:r w:rsidRPr="006C0CFD">
        <w:rPr>
          <w:sz w:val="24"/>
          <w:szCs w:val="24"/>
        </w:rPr>
        <w:t xml:space="preserve"> mesurer l’efficacité du </w:t>
      </w:r>
      <w:r w:rsidR="00386B40" w:rsidRPr="006C0CFD">
        <w:rPr>
          <w:sz w:val="24"/>
          <w:szCs w:val="24"/>
        </w:rPr>
        <w:t>contrôle</w:t>
      </w:r>
      <w:r w:rsidRPr="006C0CFD">
        <w:rPr>
          <w:sz w:val="24"/>
          <w:szCs w:val="24"/>
        </w:rPr>
        <w:t xml:space="preserve"> de la posture sur un support de surface réduite.</w:t>
      </w:r>
    </w:p>
    <w:p w14:paraId="35C44182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>Matériel :</w:t>
      </w:r>
      <w:r w:rsidRPr="006C0CFD">
        <w:rPr>
          <w:sz w:val="24"/>
          <w:szCs w:val="24"/>
        </w:rPr>
        <w:t xml:space="preserve"> un chronomètre.</w:t>
      </w:r>
    </w:p>
    <w:p w14:paraId="4511F117" w14:textId="77777777" w:rsidR="00386B40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>Consignes </w:t>
      </w:r>
      <w:r w:rsidRPr="006C0CFD">
        <w:rPr>
          <w:b/>
          <w:sz w:val="24"/>
          <w:szCs w:val="24"/>
        </w:rPr>
        <w:t>:</w:t>
      </w:r>
      <w:r w:rsidRPr="006C0CFD">
        <w:rPr>
          <w:sz w:val="24"/>
          <w:szCs w:val="24"/>
        </w:rPr>
        <w:t xml:space="preserve"> le test se fait d’abord les yeux ouverts puis les yeux fermés. </w:t>
      </w:r>
    </w:p>
    <w:p w14:paraId="5C5AE987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sz w:val="24"/>
          <w:szCs w:val="24"/>
        </w:rPr>
        <w:t>Le sujet s</w:t>
      </w:r>
      <w:r w:rsidR="007429ED" w:rsidRPr="006C0CFD">
        <w:rPr>
          <w:sz w:val="24"/>
          <w:szCs w:val="24"/>
        </w:rPr>
        <w:t>e place en situation debout sur</w:t>
      </w:r>
      <w:r w:rsidRPr="006C0CFD">
        <w:rPr>
          <w:sz w:val="24"/>
          <w:szCs w:val="24"/>
        </w:rPr>
        <w:t xml:space="preserve"> une jambe (celle de son choix),</w:t>
      </w:r>
      <w:r w:rsidR="007429ED" w:rsidRPr="006C0CFD">
        <w:rPr>
          <w:sz w:val="24"/>
          <w:szCs w:val="24"/>
        </w:rPr>
        <w:t xml:space="preserve"> </w:t>
      </w:r>
      <w:r w:rsidRPr="006C0CFD">
        <w:rPr>
          <w:sz w:val="24"/>
          <w:szCs w:val="24"/>
        </w:rPr>
        <w:t xml:space="preserve">le talon du pied opposé placé sur </w:t>
      </w:r>
      <w:r w:rsidR="007429ED" w:rsidRPr="006C0CFD">
        <w:rPr>
          <w:sz w:val="24"/>
          <w:szCs w:val="24"/>
        </w:rPr>
        <w:t>la</w:t>
      </w:r>
      <w:r w:rsidRPr="006C0CFD">
        <w:rPr>
          <w:sz w:val="24"/>
          <w:szCs w:val="24"/>
        </w:rPr>
        <w:t xml:space="preserve"> fac</w:t>
      </w:r>
      <w:r w:rsidR="007429ED" w:rsidRPr="006C0CFD">
        <w:rPr>
          <w:sz w:val="24"/>
          <w:szCs w:val="24"/>
        </w:rPr>
        <w:t>e</w:t>
      </w:r>
      <w:r w:rsidRPr="006C0CFD">
        <w:rPr>
          <w:sz w:val="24"/>
          <w:szCs w:val="24"/>
        </w:rPr>
        <w:t xml:space="preserve"> interne du genou de la jambe d’appuis, les bras relâchés de chaque côté du corps.</w:t>
      </w:r>
    </w:p>
    <w:p w14:paraId="26BDC8A5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>Mesures :</w:t>
      </w:r>
      <w:r w:rsidRPr="006C0CFD">
        <w:rPr>
          <w:sz w:val="24"/>
          <w:szCs w:val="24"/>
        </w:rPr>
        <w:t xml:space="preserve"> le chronomètre se déclenche </w:t>
      </w:r>
      <w:r w:rsidR="00386B40" w:rsidRPr="006C0CFD">
        <w:rPr>
          <w:sz w:val="24"/>
          <w:szCs w:val="24"/>
        </w:rPr>
        <w:t>dès</w:t>
      </w:r>
      <w:r w:rsidRPr="006C0CFD">
        <w:rPr>
          <w:sz w:val="24"/>
          <w:szCs w:val="24"/>
        </w:rPr>
        <w:t xml:space="preserve"> que le sujet a une position </w:t>
      </w:r>
      <w:r w:rsidR="00386B40" w:rsidRPr="006C0CFD">
        <w:rPr>
          <w:sz w:val="24"/>
          <w:szCs w:val="24"/>
        </w:rPr>
        <w:t xml:space="preserve">correcte </w:t>
      </w:r>
      <w:r w:rsidRPr="006C0CFD">
        <w:rPr>
          <w:sz w:val="24"/>
          <w:szCs w:val="24"/>
        </w:rPr>
        <w:t>et s’arrête lors d’un déséquilibre net (par exemple : pied plus en contact avec le genou) ou pose des 2 pieds au sol.</w:t>
      </w:r>
    </w:p>
    <w:p w14:paraId="59C72B4C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sz w:val="24"/>
          <w:szCs w:val="24"/>
        </w:rPr>
        <w:t>Le résultat est noté en secondes. 2 essais sont possibles. La durée maximale du test est de 60 secondes.</w:t>
      </w:r>
    </w:p>
    <w:p w14:paraId="48D4D5C8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>Adaptation :</w:t>
      </w:r>
      <w:r w:rsidRPr="006C0CFD">
        <w:rPr>
          <w:sz w:val="24"/>
          <w:szCs w:val="24"/>
        </w:rPr>
        <w:t xml:space="preserve"> la durée de test est de 30 secondes pour les personnes présent</w:t>
      </w:r>
      <w:r w:rsidR="00386B40" w:rsidRPr="006C0CFD">
        <w:rPr>
          <w:sz w:val="24"/>
          <w:szCs w:val="24"/>
        </w:rPr>
        <w:t>a</w:t>
      </w:r>
      <w:r w:rsidRPr="006C0CFD">
        <w:rPr>
          <w:sz w:val="24"/>
          <w:szCs w:val="24"/>
        </w:rPr>
        <w:t>nt des problèmes de santé</w:t>
      </w:r>
      <w:r w:rsidR="007429ED" w:rsidRPr="006C0CFD">
        <w:rPr>
          <w:sz w:val="24"/>
          <w:szCs w:val="24"/>
        </w:rPr>
        <w:t xml:space="preserve"> (</w:t>
      </w:r>
      <w:r w:rsidRPr="006C0CFD">
        <w:rPr>
          <w:sz w:val="24"/>
          <w:szCs w:val="24"/>
        </w:rPr>
        <w:t xml:space="preserve">surpoids, obésité) </w:t>
      </w:r>
    </w:p>
    <w:p w14:paraId="281A24F6" w14:textId="77777777" w:rsidR="00C24926" w:rsidRPr="006C0CFD" w:rsidRDefault="00C24926" w:rsidP="00386B40">
      <w:pPr>
        <w:jc w:val="both"/>
        <w:rPr>
          <w:sz w:val="24"/>
          <w:szCs w:val="24"/>
        </w:rPr>
      </w:pPr>
      <w:r w:rsidRPr="006C0CFD">
        <w:rPr>
          <w:b/>
          <w:sz w:val="24"/>
          <w:szCs w:val="24"/>
          <w:u w:val="single"/>
        </w:rPr>
        <w:t xml:space="preserve">Evolution : </w:t>
      </w:r>
      <w:r w:rsidRPr="006C0CFD">
        <w:rPr>
          <w:sz w:val="24"/>
          <w:szCs w:val="24"/>
        </w:rPr>
        <w:t>si pas de problèmes constaté</w:t>
      </w:r>
      <w:r w:rsidR="00BC1CBD" w:rsidRPr="006C0CFD">
        <w:rPr>
          <w:sz w:val="24"/>
          <w:szCs w:val="24"/>
        </w:rPr>
        <w:t>s</w:t>
      </w:r>
      <w:r w:rsidRPr="006C0CFD">
        <w:rPr>
          <w:sz w:val="24"/>
          <w:szCs w:val="24"/>
        </w:rPr>
        <w:t xml:space="preserve"> durant la </w:t>
      </w:r>
      <w:r w:rsidR="007429ED" w:rsidRPr="006C0CFD">
        <w:rPr>
          <w:sz w:val="24"/>
          <w:szCs w:val="24"/>
        </w:rPr>
        <w:t>réalisation</w:t>
      </w:r>
      <w:r w:rsidRPr="006C0CFD">
        <w:rPr>
          <w:sz w:val="24"/>
          <w:szCs w:val="24"/>
        </w:rPr>
        <w:t xml:space="preserve"> du test yeux ouvert</w:t>
      </w:r>
      <w:r w:rsidR="00BC1CBD" w:rsidRPr="006C0CFD">
        <w:rPr>
          <w:sz w:val="24"/>
          <w:szCs w:val="24"/>
        </w:rPr>
        <w:t>s</w:t>
      </w:r>
      <w:r w:rsidRPr="006C0CFD">
        <w:rPr>
          <w:sz w:val="24"/>
          <w:szCs w:val="24"/>
        </w:rPr>
        <w:t>, le faire réaliser les yeux fermés. La durée maximale du test passe alors à 30 secondes.</w:t>
      </w:r>
    </w:p>
    <w:p w14:paraId="0E08B9E7" w14:textId="77777777" w:rsidR="00C24926" w:rsidRPr="006C0CFD" w:rsidRDefault="00C24926" w:rsidP="00C24926">
      <w:pPr>
        <w:rPr>
          <w:sz w:val="24"/>
          <w:szCs w:val="24"/>
        </w:rPr>
      </w:pPr>
    </w:p>
    <w:p w14:paraId="7FD07FCC" w14:textId="77777777" w:rsidR="00C24926" w:rsidRPr="006C0CFD" w:rsidRDefault="00C24926" w:rsidP="00C24926">
      <w:pPr>
        <w:rPr>
          <w:sz w:val="24"/>
          <w:szCs w:val="24"/>
        </w:rPr>
      </w:pPr>
    </w:p>
    <w:bookmarkEnd w:id="0"/>
    <w:p w14:paraId="7CC3ADBE" w14:textId="77777777" w:rsidR="00854AB6" w:rsidRPr="00C24926" w:rsidRDefault="00C24926">
      <w:pPr>
        <w:rPr>
          <w:b/>
          <w:i/>
          <w:sz w:val="20"/>
          <w:szCs w:val="20"/>
        </w:rPr>
      </w:pPr>
      <w:r w:rsidRPr="00A926BC">
        <w:rPr>
          <w:b/>
          <w:i/>
          <w:sz w:val="20"/>
          <w:szCs w:val="20"/>
        </w:rPr>
        <w:t>Tests de l’évaluation de la condition physique générale</w:t>
      </w:r>
      <w:r>
        <w:rPr>
          <w:b/>
          <w:i/>
          <w:sz w:val="20"/>
          <w:szCs w:val="20"/>
        </w:rPr>
        <w:t xml:space="preserve"> en Activités Physiques Adaptées</w:t>
      </w:r>
    </w:p>
    <w:sectPr w:rsidR="00854AB6" w:rsidRPr="00C249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9380" w14:textId="77777777" w:rsidR="004A336B" w:rsidRDefault="004A336B" w:rsidP="00386B40">
      <w:pPr>
        <w:spacing w:after="0" w:line="240" w:lineRule="auto"/>
      </w:pPr>
      <w:r>
        <w:separator/>
      </w:r>
    </w:p>
  </w:endnote>
  <w:endnote w:type="continuationSeparator" w:id="0">
    <w:p w14:paraId="777FF219" w14:textId="77777777" w:rsidR="004A336B" w:rsidRDefault="004A336B" w:rsidP="0038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3CF1" w14:textId="77777777" w:rsidR="004A336B" w:rsidRDefault="004A336B" w:rsidP="00386B40">
      <w:pPr>
        <w:spacing w:after="0" w:line="240" w:lineRule="auto"/>
      </w:pPr>
      <w:r>
        <w:separator/>
      </w:r>
    </w:p>
  </w:footnote>
  <w:footnote w:type="continuationSeparator" w:id="0">
    <w:p w14:paraId="6C0A5568" w14:textId="77777777" w:rsidR="004A336B" w:rsidRDefault="004A336B" w:rsidP="0038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9822" w14:textId="77777777" w:rsidR="00386B40" w:rsidRDefault="00386B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DE62542" wp14:editId="51300947">
          <wp:simplePos x="0" y="0"/>
          <wp:positionH relativeFrom="margin">
            <wp:posOffset>-4445</wp:posOffset>
          </wp:positionH>
          <wp:positionV relativeFrom="page">
            <wp:posOffset>619125</wp:posOffset>
          </wp:positionV>
          <wp:extent cx="895350" cy="1235075"/>
          <wp:effectExtent l="0" t="0" r="0" b="3175"/>
          <wp:wrapTopAndBottom/>
          <wp:docPr id="1" name="Image 1" descr="C:\Users\utilisateur\AppData\Local\Microsoft\Windows\INetCache\Content.Word\logo L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L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6"/>
    <w:rsid w:val="00386B40"/>
    <w:rsid w:val="0040425C"/>
    <w:rsid w:val="004A336B"/>
    <w:rsid w:val="00556EF8"/>
    <w:rsid w:val="006C0CFD"/>
    <w:rsid w:val="007429ED"/>
    <w:rsid w:val="00823CAC"/>
    <w:rsid w:val="00854AB6"/>
    <w:rsid w:val="008E2B37"/>
    <w:rsid w:val="00B956B8"/>
    <w:rsid w:val="00BC1CBD"/>
    <w:rsid w:val="00BC47E2"/>
    <w:rsid w:val="00C24926"/>
    <w:rsid w:val="00D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B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2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B40"/>
  </w:style>
  <w:style w:type="paragraph" w:styleId="Pieddepage">
    <w:name w:val="footer"/>
    <w:basedOn w:val="Normal"/>
    <w:link w:val="PieddepageCar"/>
    <w:uiPriority w:val="99"/>
    <w:unhideWhenUsed/>
    <w:rsid w:val="0038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2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B40"/>
  </w:style>
  <w:style w:type="paragraph" w:styleId="Pieddepage">
    <w:name w:val="footer"/>
    <w:basedOn w:val="Normal"/>
    <w:link w:val="PieddepageCar"/>
    <w:uiPriority w:val="99"/>
    <w:unhideWhenUsed/>
    <w:rsid w:val="0038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0C1D-403C-364F-B7A0-2E3719E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Patrice VIROT</cp:lastModifiedBy>
  <cp:revision>11</cp:revision>
  <dcterms:created xsi:type="dcterms:W3CDTF">2017-02-16T15:25:00Z</dcterms:created>
  <dcterms:modified xsi:type="dcterms:W3CDTF">2017-09-02T09:21:00Z</dcterms:modified>
</cp:coreProperties>
</file>